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D4B8" w14:textId="39B55016" w:rsidR="00BD76C8" w:rsidRPr="00372B3E" w:rsidRDefault="00BD76C8" w:rsidP="00BD76C8">
      <w:pPr>
        <w:pStyle w:val="Heading1"/>
      </w:pPr>
      <w:r w:rsidRPr="00372B3E">
        <w:t>Money In / Money Out</w:t>
      </w:r>
    </w:p>
    <w:p w14:paraId="08A792EE" w14:textId="77777777" w:rsidR="00BD76C8" w:rsidRPr="000735F4" w:rsidRDefault="00BD76C8" w:rsidP="00BD76C8">
      <w:pPr>
        <w:rPr>
          <w:rFonts w:cstheme="minorHAnsi"/>
        </w:rPr>
      </w:pPr>
      <w:r w:rsidRPr="000735F4">
        <w:rPr>
          <w:rFonts w:cstheme="minorHAnsi"/>
        </w:rPr>
        <w:t xml:space="preserve">At this stage, just use approximate figures.  Later, if your buddy recommends, you can look at this in much more detail in a personal budget. </w:t>
      </w:r>
      <w:r>
        <w:rPr>
          <w:rFonts w:cstheme="minorHAnsi"/>
        </w:rPr>
        <w:t xml:space="preserve">(See Page 30)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27"/>
      </w:tblGrid>
      <w:tr w:rsidR="00BD76C8" w:rsidRPr="000735F4" w14:paraId="02198418" w14:textId="77777777" w:rsidTr="000E1E87">
        <w:tc>
          <w:tcPr>
            <w:tcW w:w="3114" w:type="dxa"/>
            <w:shd w:val="clear" w:color="auto" w:fill="45B0E1" w:themeFill="accent1" w:themeFillTint="99"/>
          </w:tcPr>
          <w:p w14:paraId="18C14150" w14:textId="77777777" w:rsidR="00BD76C8" w:rsidRPr="0027635D" w:rsidRDefault="00BD76C8" w:rsidP="000E1E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7635D">
              <w:rPr>
                <w:rFonts w:cstheme="minorHAnsi"/>
                <w:b/>
                <w:bCs/>
                <w:sz w:val="22"/>
                <w:szCs w:val="22"/>
              </w:rPr>
              <w:t>Money In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*</w:t>
            </w:r>
          </w:p>
          <w:p w14:paraId="48F353AF" w14:textId="77777777" w:rsidR="00BD76C8" w:rsidRDefault="00BD76C8" w:rsidP="000E1E87">
            <w:pPr>
              <w:rPr>
                <w:rFonts w:cstheme="minorHAnsi"/>
                <w:sz w:val="22"/>
                <w:szCs w:val="22"/>
              </w:rPr>
            </w:pPr>
            <w:r w:rsidRPr="0027635D">
              <w:rPr>
                <w:rFonts w:cstheme="minorHAnsi"/>
                <w:sz w:val="22"/>
                <w:szCs w:val="22"/>
              </w:rPr>
              <w:t>Total income – How much you earn per month from</w:t>
            </w:r>
          </w:p>
          <w:p w14:paraId="39DE2E33" w14:textId="77777777" w:rsidR="00BD76C8" w:rsidRPr="00F627E9" w:rsidRDefault="00BD76C8" w:rsidP="00BD76C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F627E9">
              <w:rPr>
                <w:rFonts w:cstheme="minorHAnsi"/>
                <w:sz w:val="22"/>
                <w:szCs w:val="22"/>
              </w:rPr>
              <w:t>your pay</w:t>
            </w:r>
          </w:p>
          <w:p w14:paraId="1B9F3B43" w14:textId="77777777" w:rsidR="00BD76C8" w:rsidRPr="00F627E9" w:rsidRDefault="00BD76C8" w:rsidP="00BD76C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F627E9">
              <w:rPr>
                <w:rFonts w:cstheme="minorHAnsi"/>
                <w:sz w:val="22"/>
                <w:szCs w:val="22"/>
              </w:rPr>
              <w:t>rental income</w:t>
            </w:r>
          </w:p>
          <w:p w14:paraId="46B13FEC" w14:textId="77777777" w:rsidR="00BD76C8" w:rsidRPr="00F627E9" w:rsidRDefault="00BD76C8" w:rsidP="00BD76C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627E9">
              <w:rPr>
                <w:rFonts w:cstheme="minorHAnsi"/>
                <w:sz w:val="22"/>
                <w:szCs w:val="22"/>
              </w:rPr>
              <w:t>income from investments</w:t>
            </w:r>
          </w:p>
        </w:tc>
        <w:tc>
          <w:tcPr>
            <w:tcW w:w="3827" w:type="dxa"/>
          </w:tcPr>
          <w:p w14:paraId="18EE1E9F" w14:textId="77777777" w:rsidR="00BD76C8" w:rsidRPr="000735F4" w:rsidRDefault="00BD76C8" w:rsidP="000E1E87">
            <w:pPr>
              <w:rPr>
                <w:rFonts w:cstheme="minorHAnsi"/>
              </w:rPr>
            </w:pPr>
          </w:p>
        </w:tc>
      </w:tr>
      <w:tr w:rsidR="00BD76C8" w:rsidRPr="000735F4" w14:paraId="793D1856" w14:textId="77777777" w:rsidTr="000E1E87">
        <w:tc>
          <w:tcPr>
            <w:tcW w:w="3114" w:type="dxa"/>
            <w:shd w:val="clear" w:color="auto" w:fill="45B0E1" w:themeFill="accent1" w:themeFillTint="99"/>
          </w:tcPr>
          <w:p w14:paraId="27ED4764" w14:textId="77777777" w:rsidR="00BD76C8" w:rsidRPr="0027635D" w:rsidRDefault="00BD76C8" w:rsidP="000E1E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7635D">
              <w:rPr>
                <w:rFonts w:cstheme="minorHAnsi"/>
                <w:b/>
                <w:bCs/>
                <w:sz w:val="22"/>
                <w:szCs w:val="22"/>
              </w:rPr>
              <w:t>Money Out Savings</w:t>
            </w:r>
          </w:p>
          <w:p w14:paraId="54D8836C" w14:textId="77777777" w:rsidR="00BD76C8" w:rsidRPr="0027635D" w:rsidRDefault="00BD76C8" w:rsidP="000E1E87">
            <w:pPr>
              <w:rPr>
                <w:rFonts w:cstheme="minorHAnsi"/>
                <w:sz w:val="22"/>
                <w:szCs w:val="22"/>
              </w:rPr>
            </w:pPr>
            <w:r w:rsidRPr="0027635D">
              <w:rPr>
                <w:rFonts w:cstheme="minorHAnsi"/>
                <w:sz w:val="22"/>
                <w:szCs w:val="22"/>
              </w:rPr>
              <w:t>Amount of money you put into savings or investment each month</w:t>
            </w:r>
          </w:p>
        </w:tc>
        <w:tc>
          <w:tcPr>
            <w:tcW w:w="3827" w:type="dxa"/>
          </w:tcPr>
          <w:p w14:paraId="1136AAA4" w14:textId="77777777" w:rsidR="00BD76C8" w:rsidRPr="000735F4" w:rsidRDefault="00BD76C8" w:rsidP="000E1E87">
            <w:pPr>
              <w:rPr>
                <w:rFonts w:cstheme="minorHAnsi"/>
              </w:rPr>
            </w:pPr>
          </w:p>
        </w:tc>
      </w:tr>
      <w:tr w:rsidR="00BD76C8" w:rsidRPr="000735F4" w14:paraId="4745C855" w14:textId="77777777" w:rsidTr="000E1E87">
        <w:tc>
          <w:tcPr>
            <w:tcW w:w="3114" w:type="dxa"/>
            <w:shd w:val="clear" w:color="auto" w:fill="45B0E1" w:themeFill="accent1" w:themeFillTint="99"/>
          </w:tcPr>
          <w:p w14:paraId="37DB9560" w14:textId="77777777" w:rsidR="00BD76C8" w:rsidRPr="0027635D" w:rsidRDefault="00BD76C8" w:rsidP="000E1E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7635D">
              <w:rPr>
                <w:rFonts w:cstheme="minorHAnsi"/>
                <w:b/>
                <w:bCs/>
                <w:sz w:val="22"/>
                <w:szCs w:val="22"/>
              </w:rPr>
              <w:t>Money Out</w:t>
            </w:r>
          </w:p>
          <w:p w14:paraId="7DFE60B5" w14:textId="77777777" w:rsidR="00BD76C8" w:rsidRPr="0027635D" w:rsidRDefault="00BD76C8" w:rsidP="000E1E87">
            <w:pPr>
              <w:rPr>
                <w:rFonts w:cstheme="minorHAnsi"/>
                <w:sz w:val="22"/>
                <w:szCs w:val="22"/>
              </w:rPr>
            </w:pPr>
            <w:r w:rsidRPr="0027635D">
              <w:rPr>
                <w:rFonts w:cstheme="minorHAnsi"/>
                <w:sz w:val="22"/>
                <w:szCs w:val="22"/>
              </w:rPr>
              <w:t>Amount you spend per month – all expenses, mortgage, bills, groceries etc.</w:t>
            </w:r>
          </w:p>
        </w:tc>
        <w:tc>
          <w:tcPr>
            <w:tcW w:w="3827" w:type="dxa"/>
          </w:tcPr>
          <w:p w14:paraId="22D101FB" w14:textId="77777777" w:rsidR="00BD76C8" w:rsidRPr="000735F4" w:rsidRDefault="00BD76C8" w:rsidP="000E1E87">
            <w:pPr>
              <w:rPr>
                <w:rFonts w:cstheme="minorHAnsi"/>
              </w:rPr>
            </w:pPr>
          </w:p>
        </w:tc>
      </w:tr>
      <w:tr w:rsidR="00BD76C8" w:rsidRPr="000735F4" w14:paraId="4C6284E3" w14:textId="77777777" w:rsidTr="000E1E87">
        <w:tc>
          <w:tcPr>
            <w:tcW w:w="3114" w:type="dxa"/>
            <w:shd w:val="clear" w:color="auto" w:fill="45B0E1" w:themeFill="accent1" w:themeFillTint="99"/>
          </w:tcPr>
          <w:p w14:paraId="5B235006" w14:textId="77777777" w:rsidR="00BD76C8" w:rsidRDefault="00BD76C8" w:rsidP="000E1E8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4C1ECA3" w14:textId="77777777" w:rsidR="00BD76C8" w:rsidRDefault="00BD76C8" w:rsidP="000E1E8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7635D">
              <w:rPr>
                <w:rFonts w:cstheme="minorHAnsi"/>
                <w:b/>
                <w:bCs/>
                <w:sz w:val="22"/>
                <w:szCs w:val="22"/>
              </w:rPr>
              <w:t>Money In minus Money Out =</w:t>
            </w:r>
          </w:p>
          <w:p w14:paraId="4EA03016" w14:textId="77777777" w:rsidR="00BD76C8" w:rsidRPr="0027635D" w:rsidRDefault="00BD76C8" w:rsidP="000E1E8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72619408" w14:textId="77777777" w:rsidR="00BD76C8" w:rsidRDefault="00BD76C8" w:rsidP="000E1E87">
            <w:pPr>
              <w:rPr>
                <w:rFonts w:cstheme="minorHAnsi"/>
              </w:rPr>
            </w:pPr>
          </w:p>
          <w:p w14:paraId="2478E128" w14:textId="77777777" w:rsidR="00BD76C8" w:rsidRPr="000735F4" w:rsidRDefault="00BD76C8" w:rsidP="000E1E87">
            <w:pPr>
              <w:rPr>
                <w:rFonts w:cstheme="minorHAnsi"/>
              </w:rPr>
            </w:pPr>
          </w:p>
        </w:tc>
      </w:tr>
    </w:tbl>
    <w:p w14:paraId="1FE0F785" w14:textId="73B1C8E0" w:rsidR="00BD76C8" w:rsidRDefault="00BD76C8" w:rsidP="00BD76C8">
      <w:pPr>
        <w:rPr>
          <w:rFonts w:cstheme="minorHAnsi"/>
        </w:rPr>
      </w:pPr>
      <w:r>
        <w:rPr>
          <w:rFonts w:cstheme="minorHAnsi"/>
        </w:rPr>
        <w:t xml:space="preserve">*If you are self-employed, you may find that the amount you earn each month varies greatly.  In this case, look at your total income for last year and divide it by 12.  </w:t>
      </w:r>
    </w:p>
    <w:p w14:paraId="148471ED" w14:textId="77777777" w:rsidR="00BD76C8" w:rsidRDefault="00BD76C8" w:rsidP="00BD76C8">
      <w:pPr>
        <w:rPr>
          <w:rFonts w:cstheme="minorHAnsi"/>
        </w:rPr>
      </w:pPr>
    </w:p>
    <w:p w14:paraId="381344F3" w14:textId="704F3FE5" w:rsidR="00BD76C8" w:rsidRDefault="00BD76C8" w:rsidP="00BD76C8">
      <w:pPr>
        <w:rPr>
          <w:rFonts w:cstheme="minorHAnsi"/>
        </w:rPr>
      </w:pPr>
      <w:r>
        <w:rPr>
          <w:rFonts w:cstheme="minorHAnsi"/>
        </w:rPr>
        <w:t>To help you calculate your Money Out here are some common 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5"/>
        <w:gridCol w:w="3545"/>
      </w:tblGrid>
      <w:tr w:rsidR="00BD76C8" w:rsidRPr="007D0787" w14:paraId="75C6FB7B" w14:textId="77777777" w:rsidTr="00BD76C8">
        <w:trPr>
          <w:trHeight w:val="390"/>
        </w:trPr>
        <w:tc>
          <w:tcPr>
            <w:tcW w:w="2885" w:type="dxa"/>
            <w:shd w:val="clear" w:color="auto" w:fill="45B0E1" w:themeFill="accent1" w:themeFillTint="99"/>
            <w:noWrap/>
          </w:tcPr>
          <w:p w14:paraId="5648EC6D" w14:textId="77777777" w:rsidR="00BD76C8" w:rsidRPr="007D0787" w:rsidRDefault="00BD76C8" w:rsidP="000E1E87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7D0787">
              <w:rPr>
                <w:rFonts w:eastAsia="Times New Roman" w:cstheme="minorHAnsi"/>
                <w:color w:val="000000"/>
                <w:lang w:eastAsia="en-AU"/>
              </w:rPr>
              <w:t>Some Common Expenses</w:t>
            </w:r>
          </w:p>
        </w:tc>
        <w:tc>
          <w:tcPr>
            <w:tcW w:w="3545" w:type="dxa"/>
            <w:shd w:val="clear" w:color="auto" w:fill="45B0E1" w:themeFill="accent1" w:themeFillTint="99"/>
            <w:noWrap/>
          </w:tcPr>
          <w:p w14:paraId="46A2FCBF" w14:textId="77777777" w:rsidR="00BD76C8" w:rsidRPr="007D0787" w:rsidRDefault="00BD76C8" w:rsidP="000E1E87">
            <w:pPr>
              <w:jc w:val="center"/>
              <w:rPr>
                <w:rFonts w:eastAsia="Times New Roman" w:cstheme="minorHAnsi"/>
                <w:color w:val="000000"/>
                <w:lang w:eastAsia="en-AU"/>
              </w:rPr>
            </w:pPr>
            <w:r w:rsidRPr="007D0787">
              <w:rPr>
                <w:rFonts w:eastAsia="Times New Roman" w:cstheme="minorHAnsi"/>
                <w:color w:val="000000"/>
                <w:lang w:eastAsia="en-AU"/>
              </w:rPr>
              <w:t>Amount</w:t>
            </w:r>
          </w:p>
        </w:tc>
      </w:tr>
      <w:tr w:rsidR="00BD76C8" w:rsidRPr="007D0787" w14:paraId="7932EB72" w14:textId="77777777" w:rsidTr="00BD76C8">
        <w:trPr>
          <w:trHeight w:val="390"/>
        </w:trPr>
        <w:tc>
          <w:tcPr>
            <w:tcW w:w="2885" w:type="dxa"/>
            <w:noWrap/>
            <w:hideMark/>
          </w:tcPr>
          <w:p w14:paraId="6DAAA48D" w14:textId="77777777" w:rsidR="00BD76C8" w:rsidRPr="0027635D" w:rsidRDefault="00BD76C8" w:rsidP="000E1E87">
            <w:pPr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Mortgage/Rental</w:t>
            </w:r>
          </w:p>
        </w:tc>
        <w:tc>
          <w:tcPr>
            <w:tcW w:w="3545" w:type="dxa"/>
            <w:noWrap/>
            <w:hideMark/>
          </w:tcPr>
          <w:p w14:paraId="4677B3A0" w14:textId="77777777" w:rsidR="00BD76C8" w:rsidRPr="0027635D" w:rsidRDefault="00BD76C8" w:rsidP="000E1E87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D76C8" w:rsidRPr="007D0787" w14:paraId="526C26C6" w14:textId="77777777" w:rsidTr="00BD76C8">
        <w:trPr>
          <w:trHeight w:val="393"/>
        </w:trPr>
        <w:tc>
          <w:tcPr>
            <w:tcW w:w="2885" w:type="dxa"/>
            <w:hideMark/>
          </w:tcPr>
          <w:p w14:paraId="317F6AF4" w14:textId="0209D01A" w:rsidR="00BD76C8" w:rsidRPr="0027635D" w:rsidRDefault="00BD76C8" w:rsidP="000E1E87">
            <w:pP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Food &amp; Groceries</w:t>
            </w:r>
          </w:p>
        </w:tc>
        <w:tc>
          <w:tcPr>
            <w:tcW w:w="3545" w:type="dxa"/>
            <w:noWrap/>
            <w:hideMark/>
          </w:tcPr>
          <w:p w14:paraId="0036D3E8" w14:textId="340C8FC9" w:rsidR="00BD76C8" w:rsidRPr="0027635D" w:rsidRDefault="00BD76C8" w:rsidP="000E1E87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D76C8" w:rsidRPr="007D0787" w14:paraId="3F44D241" w14:textId="77777777" w:rsidTr="00BD76C8">
        <w:trPr>
          <w:trHeight w:val="390"/>
        </w:trPr>
        <w:tc>
          <w:tcPr>
            <w:tcW w:w="2885" w:type="dxa"/>
            <w:noWrap/>
            <w:hideMark/>
          </w:tcPr>
          <w:p w14:paraId="1A185C51" w14:textId="77777777" w:rsidR="00BD76C8" w:rsidRPr="0027635D" w:rsidRDefault="00BD76C8" w:rsidP="000E1E87">
            <w:pPr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Utilities</w:t>
            </w:r>
          </w:p>
        </w:tc>
        <w:tc>
          <w:tcPr>
            <w:tcW w:w="3545" w:type="dxa"/>
            <w:noWrap/>
            <w:hideMark/>
          </w:tcPr>
          <w:p w14:paraId="339A3DE2" w14:textId="77777777" w:rsidR="00BD76C8" w:rsidRPr="0027635D" w:rsidRDefault="00BD76C8" w:rsidP="000E1E87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D76C8" w:rsidRPr="007D0787" w14:paraId="0E778091" w14:textId="77777777" w:rsidTr="00BD76C8">
        <w:trPr>
          <w:trHeight w:val="418"/>
        </w:trPr>
        <w:tc>
          <w:tcPr>
            <w:tcW w:w="2885" w:type="dxa"/>
            <w:hideMark/>
          </w:tcPr>
          <w:p w14:paraId="4E42E892" w14:textId="77777777" w:rsidR="00BD76C8" w:rsidRPr="0027635D" w:rsidRDefault="00BD76C8" w:rsidP="000E1E87">
            <w:pP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Insurance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 xml:space="preserve"> -health, car, personal, home &amp; contents, pet</w:t>
            </w:r>
          </w:p>
        </w:tc>
        <w:tc>
          <w:tcPr>
            <w:tcW w:w="3545" w:type="dxa"/>
            <w:noWrap/>
            <w:hideMark/>
          </w:tcPr>
          <w:p w14:paraId="77E10486" w14:textId="77777777" w:rsidR="00BD76C8" w:rsidRPr="0027635D" w:rsidRDefault="00BD76C8" w:rsidP="000E1E87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D76C8" w:rsidRPr="007D0787" w14:paraId="7DA2B181" w14:textId="77777777" w:rsidTr="00BD76C8">
        <w:trPr>
          <w:trHeight w:val="390"/>
        </w:trPr>
        <w:tc>
          <w:tcPr>
            <w:tcW w:w="2885" w:type="dxa"/>
            <w:noWrap/>
            <w:hideMark/>
          </w:tcPr>
          <w:p w14:paraId="198C0622" w14:textId="77777777" w:rsidR="00BD76C8" w:rsidRPr="0027635D" w:rsidRDefault="00BD76C8" w:rsidP="000E1E87">
            <w:pPr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Transport</w:t>
            </w:r>
          </w:p>
        </w:tc>
        <w:tc>
          <w:tcPr>
            <w:tcW w:w="3545" w:type="dxa"/>
            <w:noWrap/>
            <w:hideMark/>
          </w:tcPr>
          <w:p w14:paraId="2BD3F675" w14:textId="77777777" w:rsidR="00BD76C8" w:rsidRPr="0027635D" w:rsidRDefault="00BD76C8" w:rsidP="000E1E87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D76C8" w:rsidRPr="007D0787" w14:paraId="0C21B52D" w14:textId="77777777" w:rsidTr="00BD76C8">
        <w:trPr>
          <w:trHeight w:val="430"/>
        </w:trPr>
        <w:tc>
          <w:tcPr>
            <w:tcW w:w="2885" w:type="dxa"/>
            <w:hideMark/>
          </w:tcPr>
          <w:p w14:paraId="65809B3F" w14:textId="77777777" w:rsidR="00BD76C8" w:rsidRPr="0027635D" w:rsidRDefault="00BD76C8" w:rsidP="000E1E87">
            <w:pP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Telephone and Internet</w:t>
            </w:r>
          </w:p>
        </w:tc>
        <w:tc>
          <w:tcPr>
            <w:tcW w:w="3545" w:type="dxa"/>
            <w:noWrap/>
            <w:hideMark/>
          </w:tcPr>
          <w:p w14:paraId="11D0A39F" w14:textId="77777777" w:rsidR="00BD76C8" w:rsidRPr="0027635D" w:rsidRDefault="00BD76C8" w:rsidP="000E1E87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D76C8" w:rsidRPr="007D0787" w14:paraId="08AAB243" w14:textId="77777777" w:rsidTr="00BD76C8">
        <w:trPr>
          <w:trHeight w:val="409"/>
        </w:trPr>
        <w:tc>
          <w:tcPr>
            <w:tcW w:w="2885" w:type="dxa"/>
            <w:noWrap/>
            <w:hideMark/>
          </w:tcPr>
          <w:p w14:paraId="04302B7C" w14:textId="77777777" w:rsidR="00BD76C8" w:rsidRPr="0027635D" w:rsidRDefault="00BD76C8" w:rsidP="000E1E87">
            <w:pPr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Entertainment</w:t>
            </w:r>
          </w:p>
        </w:tc>
        <w:tc>
          <w:tcPr>
            <w:tcW w:w="3545" w:type="dxa"/>
            <w:noWrap/>
            <w:hideMark/>
          </w:tcPr>
          <w:p w14:paraId="4700E6FF" w14:textId="77777777" w:rsidR="00BD76C8" w:rsidRPr="0027635D" w:rsidRDefault="00BD76C8" w:rsidP="000E1E87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D76C8" w:rsidRPr="007D0787" w14:paraId="0A925984" w14:textId="77777777" w:rsidTr="00BD76C8">
        <w:trPr>
          <w:trHeight w:val="282"/>
        </w:trPr>
        <w:tc>
          <w:tcPr>
            <w:tcW w:w="2885" w:type="dxa"/>
            <w:noWrap/>
            <w:hideMark/>
          </w:tcPr>
          <w:p w14:paraId="17855DDA" w14:textId="77777777" w:rsidR="00BD76C8" w:rsidRPr="0027635D" w:rsidRDefault="00BD76C8" w:rsidP="000E1E8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Eating out</w:t>
            </w:r>
          </w:p>
        </w:tc>
        <w:tc>
          <w:tcPr>
            <w:tcW w:w="3545" w:type="dxa"/>
            <w:noWrap/>
            <w:hideMark/>
          </w:tcPr>
          <w:p w14:paraId="726E3FCC" w14:textId="77777777" w:rsidR="00BD76C8" w:rsidRPr="0027635D" w:rsidRDefault="00BD76C8" w:rsidP="000E1E87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D76C8" w:rsidRPr="007D0787" w14:paraId="2007CAF0" w14:textId="77777777" w:rsidTr="00BD76C8">
        <w:trPr>
          <w:trHeight w:val="282"/>
        </w:trPr>
        <w:tc>
          <w:tcPr>
            <w:tcW w:w="2885" w:type="dxa"/>
            <w:noWrap/>
            <w:hideMark/>
          </w:tcPr>
          <w:p w14:paraId="2B80DFB7" w14:textId="77777777" w:rsidR="00BD76C8" w:rsidRPr="0027635D" w:rsidRDefault="00BD76C8" w:rsidP="000E1E87">
            <w:pPr>
              <w:rPr>
                <w:rFonts w:eastAsia="Times New Roman" w:cstheme="minorHAnsi"/>
                <w:sz w:val="22"/>
                <w:szCs w:val="22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School fees</w:t>
            </w:r>
          </w:p>
        </w:tc>
        <w:tc>
          <w:tcPr>
            <w:tcW w:w="3545" w:type="dxa"/>
            <w:noWrap/>
            <w:hideMark/>
          </w:tcPr>
          <w:p w14:paraId="0A134341" w14:textId="77777777" w:rsidR="00BD76C8" w:rsidRPr="0027635D" w:rsidRDefault="00BD76C8" w:rsidP="000E1E87">
            <w:pPr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D76C8" w:rsidRPr="007D0787" w14:paraId="06EF03C2" w14:textId="77777777" w:rsidTr="00BD76C8">
        <w:trPr>
          <w:trHeight w:val="409"/>
        </w:trPr>
        <w:tc>
          <w:tcPr>
            <w:tcW w:w="2885" w:type="dxa"/>
            <w:noWrap/>
            <w:hideMark/>
          </w:tcPr>
          <w:p w14:paraId="6601271C" w14:textId="77777777" w:rsidR="00BD76C8" w:rsidRPr="0027635D" w:rsidRDefault="00BD76C8" w:rsidP="000E1E87">
            <w:pPr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Clothing and Personal Care</w:t>
            </w:r>
          </w:p>
        </w:tc>
        <w:tc>
          <w:tcPr>
            <w:tcW w:w="3545" w:type="dxa"/>
            <w:noWrap/>
            <w:hideMark/>
          </w:tcPr>
          <w:p w14:paraId="554659C7" w14:textId="77777777" w:rsidR="00BD76C8" w:rsidRPr="0027635D" w:rsidRDefault="00BD76C8" w:rsidP="000E1E87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D76C8" w:rsidRPr="007D0787" w14:paraId="2C2FC85D" w14:textId="77777777" w:rsidTr="00BD76C8">
        <w:trPr>
          <w:trHeight w:val="302"/>
        </w:trPr>
        <w:tc>
          <w:tcPr>
            <w:tcW w:w="2885" w:type="dxa"/>
            <w:noWrap/>
            <w:hideMark/>
          </w:tcPr>
          <w:p w14:paraId="1A6FE280" w14:textId="77777777" w:rsidR="00BD76C8" w:rsidRPr="0027635D" w:rsidRDefault="00BD76C8" w:rsidP="000E1E87">
            <w:pP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  <w:t>Medical</w:t>
            </w:r>
          </w:p>
        </w:tc>
        <w:tc>
          <w:tcPr>
            <w:tcW w:w="3545" w:type="dxa"/>
            <w:noWrap/>
            <w:hideMark/>
          </w:tcPr>
          <w:p w14:paraId="515104BE" w14:textId="77777777" w:rsidR="00BD76C8" w:rsidRPr="0027635D" w:rsidRDefault="00BD76C8" w:rsidP="000E1E87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27635D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BD76C8" w:rsidRPr="007D0787" w14:paraId="0C9609FA" w14:textId="77777777" w:rsidTr="00BD76C8">
        <w:trPr>
          <w:trHeight w:val="302"/>
        </w:trPr>
        <w:tc>
          <w:tcPr>
            <w:tcW w:w="2885" w:type="dxa"/>
            <w:noWrap/>
          </w:tcPr>
          <w:p w14:paraId="40265B5F" w14:textId="77777777" w:rsidR="00BD76C8" w:rsidRPr="0027635D" w:rsidRDefault="00BD76C8" w:rsidP="000E1E87">
            <w:pPr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Donations &amp; Gifts</w:t>
            </w:r>
          </w:p>
        </w:tc>
        <w:tc>
          <w:tcPr>
            <w:tcW w:w="3545" w:type="dxa"/>
            <w:noWrap/>
          </w:tcPr>
          <w:p w14:paraId="1A8C1F36" w14:textId="77777777" w:rsidR="00BD76C8" w:rsidRPr="0027635D" w:rsidRDefault="00BD76C8" w:rsidP="000E1E87">
            <w:pPr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BD76C8" w:rsidRPr="007D0787" w14:paraId="58810711" w14:textId="77777777" w:rsidTr="00BD76C8">
        <w:trPr>
          <w:trHeight w:val="302"/>
        </w:trPr>
        <w:tc>
          <w:tcPr>
            <w:tcW w:w="2885" w:type="dxa"/>
            <w:noWrap/>
            <w:hideMark/>
          </w:tcPr>
          <w:p w14:paraId="73096780" w14:textId="77777777" w:rsidR="00BD76C8" w:rsidRPr="0027635D" w:rsidRDefault="00BD76C8" w:rsidP="000E1E87">
            <w:pPr>
              <w:rPr>
                <w:rFonts w:eastAsia="Times New Roman" w:cstheme="minorHAnsi"/>
                <w:color w:val="000000"/>
                <w:sz w:val="22"/>
                <w:szCs w:val="22"/>
                <w:lang w:eastAsia="en-AU"/>
              </w:rPr>
            </w:pPr>
            <w:r w:rsidRPr="0027635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AU"/>
              </w:rPr>
              <w:t>Total Monthly Spending</w:t>
            </w:r>
          </w:p>
        </w:tc>
        <w:tc>
          <w:tcPr>
            <w:tcW w:w="3545" w:type="dxa"/>
            <w:noWrap/>
            <w:hideMark/>
          </w:tcPr>
          <w:p w14:paraId="4AD495BB" w14:textId="77777777" w:rsidR="00BD76C8" w:rsidRPr="0027635D" w:rsidRDefault="00BD76C8" w:rsidP="000E1E87">
            <w:pPr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</w:tbl>
    <w:p w14:paraId="31851527" w14:textId="266482F0" w:rsidR="009F2CFF" w:rsidRDefault="009F2CFF" w:rsidP="00BD76C8"/>
    <w:sectPr w:rsidR="009F2CFF" w:rsidSect="00BD76C8">
      <w:footerReference w:type="default" r:id="rId7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2F601" w14:textId="77777777" w:rsidR="003257CA" w:rsidRDefault="003257CA" w:rsidP="00BD76C8">
      <w:pPr>
        <w:spacing w:after="0" w:line="240" w:lineRule="auto"/>
      </w:pPr>
      <w:r>
        <w:separator/>
      </w:r>
    </w:p>
  </w:endnote>
  <w:endnote w:type="continuationSeparator" w:id="0">
    <w:p w14:paraId="775D90BB" w14:textId="77777777" w:rsidR="003257CA" w:rsidRDefault="003257CA" w:rsidP="00BD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AA8E1" w14:textId="7867091B" w:rsidR="00BD76C8" w:rsidRDefault="00BD76C8" w:rsidP="00BD76C8">
    <w:pPr>
      <w:pStyle w:val="Footer"/>
      <w:jc w:val="center"/>
    </w:pPr>
    <w:r>
      <w:rPr>
        <w:noProof/>
        <w:color w:val="156082" w:themeColor="accent1"/>
        <w14:ligatures w14:val="standardContextual"/>
      </w:rPr>
      <w:drawing>
        <wp:inline distT="0" distB="0" distL="0" distR="0" wp14:anchorId="07CF81C9" wp14:editId="46E2731D">
          <wp:extent cx="1306064" cy="552450"/>
          <wp:effectExtent l="0" t="0" r="8890" b="0"/>
          <wp:docPr id="1220365132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365132" name="Picture 2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812" cy="562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46055" wp14:editId="205060C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F59E5BC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4D464" w14:textId="77777777" w:rsidR="003257CA" w:rsidRDefault="003257CA" w:rsidP="00BD76C8">
      <w:pPr>
        <w:spacing w:after="0" w:line="240" w:lineRule="auto"/>
      </w:pPr>
      <w:r>
        <w:separator/>
      </w:r>
    </w:p>
  </w:footnote>
  <w:footnote w:type="continuationSeparator" w:id="0">
    <w:p w14:paraId="6DCA32D9" w14:textId="77777777" w:rsidR="003257CA" w:rsidRDefault="003257CA" w:rsidP="00BD7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503A8"/>
    <w:multiLevelType w:val="hybridMultilevel"/>
    <w:tmpl w:val="034E0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7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C8"/>
    <w:rsid w:val="00050833"/>
    <w:rsid w:val="003257CA"/>
    <w:rsid w:val="00833A0D"/>
    <w:rsid w:val="009F2CFF"/>
    <w:rsid w:val="00B316F8"/>
    <w:rsid w:val="00BD4735"/>
    <w:rsid w:val="00BD76C8"/>
    <w:rsid w:val="00D8239A"/>
    <w:rsid w:val="00D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62CC7"/>
  <w15:chartTrackingRefBased/>
  <w15:docId w15:val="{D556CEA4-8622-4145-992D-7053CA9E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C8"/>
    <w:rPr>
      <w:rFonts w:eastAsia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6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6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6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6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833A0D"/>
    <w:rPr>
      <w:rFonts w:ascii="Courier New" w:hAnsi="Courier New" w:cs="Courier New"/>
      <w:b/>
      <w:bCs/>
      <w:sz w:val="32"/>
      <w:szCs w:val="32"/>
      <w:lang w:val="en-SG"/>
    </w:rPr>
  </w:style>
  <w:style w:type="character" w:customStyle="1" w:styleId="Style1Char">
    <w:name w:val="Style1 Char"/>
    <w:basedOn w:val="DefaultParagraphFont"/>
    <w:link w:val="Style1"/>
    <w:rsid w:val="00833A0D"/>
    <w:rPr>
      <w:rFonts w:ascii="Courier New" w:hAnsi="Courier New" w:cs="Courier New"/>
      <w:b/>
      <w:bCs/>
      <w:sz w:val="32"/>
      <w:szCs w:val="32"/>
      <w:lang w:val="en-SG"/>
    </w:rPr>
  </w:style>
  <w:style w:type="paragraph" w:customStyle="1" w:styleId="Style2">
    <w:name w:val="Style2"/>
    <w:basedOn w:val="Normal"/>
    <w:link w:val="Style2Char"/>
    <w:qFormat/>
    <w:rsid w:val="00833A0D"/>
    <w:rPr>
      <w:rFonts w:ascii="Courier New" w:hAnsi="Courier New" w:cs="Courier New"/>
      <w:b/>
      <w:bCs/>
      <w:sz w:val="28"/>
      <w:szCs w:val="28"/>
      <w:lang w:val="en-SG"/>
    </w:rPr>
  </w:style>
  <w:style w:type="character" w:customStyle="1" w:styleId="Style2Char">
    <w:name w:val="Style2 Char"/>
    <w:basedOn w:val="DefaultParagraphFont"/>
    <w:link w:val="Style2"/>
    <w:rsid w:val="00833A0D"/>
    <w:rPr>
      <w:rFonts w:ascii="Courier New" w:hAnsi="Courier New" w:cs="Courier New"/>
      <w:b/>
      <w:bCs/>
      <w:sz w:val="28"/>
      <w:szCs w:val="28"/>
      <w:lang w:val="en-SG"/>
    </w:rPr>
  </w:style>
  <w:style w:type="paragraph" w:customStyle="1" w:styleId="Style3">
    <w:name w:val="Style3"/>
    <w:basedOn w:val="Normal"/>
    <w:link w:val="Style3Char"/>
    <w:qFormat/>
    <w:rsid w:val="00833A0D"/>
    <w:rPr>
      <w:rFonts w:ascii="Courier New" w:hAnsi="Courier New" w:cs="Courier New"/>
      <w:b/>
      <w:bCs/>
      <w:szCs w:val="24"/>
      <w:lang w:val="en-SG"/>
    </w:rPr>
  </w:style>
  <w:style w:type="character" w:customStyle="1" w:styleId="Style3Char">
    <w:name w:val="Style3 Char"/>
    <w:basedOn w:val="DefaultParagraphFont"/>
    <w:link w:val="Style3"/>
    <w:rsid w:val="00833A0D"/>
    <w:rPr>
      <w:rFonts w:ascii="Courier New" w:hAnsi="Courier New" w:cs="Courier New"/>
      <w:b/>
      <w:bCs/>
      <w:sz w:val="24"/>
      <w:szCs w:val="24"/>
      <w:lang w:val="en-SG"/>
    </w:rPr>
  </w:style>
  <w:style w:type="character" w:customStyle="1" w:styleId="Heading1Char">
    <w:name w:val="Heading 1 Char"/>
    <w:basedOn w:val="DefaultParagraphFont"/>
    <w:link w:val="Heading1"/>
    <w:uiPriority w:val="9"/>
    <w:rsid w:val="00BD76C8"/>
    <w:rPr>
      <w:rFonts w:asciiTheme="majorHAnsi" w:eastAsiaTheme="majorEastAsia" w:hAnsiTheme="majorHAnsi" w:cstheme="majorBidi"/>
      <w:color w:val="0F4761" w:themeColor="accent1" w:themeShade="BF"/>
      <w:kern w:val="28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6C8"/>
    <w:rPr>
      <w:rFonts w:asciiTheme="majorHAnsi" w:eastAsiaTheme="majorEastAsia" w:hAnsiTheme="majorHAnsi" w:cstheme="majorBidi"/>
      <w:color w:val="0F4761" w:themeColor="accent1" w:themeShade="BF"/>
      <w:kern w:val="28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6C8"/>
    <w:rPr>
      <w:rFonts w:eastAsiaTheme="majorEastAsia" w:cstheme="majorBidi"/>
      <w:color w:val="0F4761" w:themeColor="accent1" w:themeShade="BF"/>
      <w:kern w:val="28"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6C8"/>
    <w:rPr>
      <w:rFonts w:eastAsiaTheme="majorEastAsia" w:cstheme="majorBidi"/>
      <w:i/>
      <w:iCs/>
      <w:color w:val="0F4761" w:themeColor="accent1" w:themeShade="BF"/>
      <w:kern w:val="28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6C8"/>
    <w:rPr>
      <w:rFonts w:eastAsiaTheme="majorEastAsia" w:cstheme="majorBidi"/>
      <w:color w:val="0F4761" w:themeColor="accent1" w:themeShade="BF"/>
      <w:kern w:val="28"/>
      <w:sz w:val="24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6C8"/>
    <w:rPr>
      <w:rFonts w:eastAsiaTheme="majorEastAsia" w:cstheme="majorBidi"/>
      <w:i/>
      <w:iCs/>
      <w:color w:val="595959" w:themeColor="text1" w:themeTint="A6"/>
      <w:kern w:val="28"/>
      <w:sz w:val="24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6C8"/>
    <w:rPr>
      <w:rFonts w:eastAsiaTheme="majorEastAsia" w:cstheme="majorBidi"/>
      <w:color w:val="595959" w:themeColor="text1" w:themeTint="A6"/>
      <w:kern w:val="28"/>
      <w:sz w:val="24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6C8"/>
    <w:rPr>
      <w:rFonts w:eastAsiaTheme="majorEastAsia" w:cstheme="majorBidi"/>
      <w:i/>
      <w:iCs/>
      <w:color w:val="272727" w:themeColor="text1" w:themeTint="D8"/>
      <w:kern w:val="28"/>
      <w:sz w:val="24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6C8"/>
    <w:rPr>
      <w:rFonts w:eastAsiaTheme="majorEastAsia" w:cstheme="majorBidi"/>
      <w:color w:val="272727" w:themeColor="text1" w:themeTint="D8"/>
      <w:kern w:val="28"/>
      <w:sz w:val="24"/>
      <w:szCs w:val="2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BD76C8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6C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6C8"/>
    <w:rPr>
      <w:rFonts w:eastAsiaTheme="majorEastAsia" w:cstheme="majorBidi"/>
      <w:color w:val="595959" w:themeColor="text1" w:themeTint="A6"/>
      <w:spacing w:val="15"/>
      <w:kern w:val="28"/>
      <w:sz w:val="28"/>
      <w:szCs w:val="28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BD7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6C8"/>
    <w:rPr>
      <w:rFonts w:ascii="Calibri" w:hAnsi="Calibri" w:cs="Times New Roman"/>
      <w:i/>
      <w:iCs/>
      <w:color w:val="404040" w:themeColor="text1" w:themeTint="BF"/>
      <w:kern w:val="28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BD7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6C8"/>
    <w:rPr>
      <w:rFonts w:ascii="Calibri" w:hAnsi="Calibri" w:cs="Times New Roman"/>
      <w:i/>
      <w:iCs/>
      <w:color w:val="0F4761" w:themeColor="accent1" w:themeShade="BF"/>
      <w:kern w:val="28"/>
      <w:sz w:val="24"/>
      <w:szCs w:val="20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BD76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76C8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6C8"/>
    <w:rPr>
      <w:rFonts w:eastAsiaTheme="minorHAns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C8"/>
    <w:rPr>
      <w:rFonts w:eastAsia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James</dc:creator>
  <cp:keywords/>
  <dc:description/>
  <cp:lastModifiedBy>Rachel James</cp:lastModifiedBy>
  <cp:revision>1</cp:revision>
  <dcterms:created xsi:type="dcterms:W3CDTF">2025-03-01T22:44:00Z</dcterms:created>
  <dcterms:modified xsi:type="dcterms:W3CDTF">2025-03-01T22:47:00Z</dcterms:modified>
</cp:coreProperties>
</file>